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79" w:rsidRPr="003958D2" w:rsidRDefault="0096632E" w:rsidP="002B28EE">
      <w:pPr>
        <w:rPr>
          <w:rFonts w:ascii="Franklin Gothic Book" w:hAnsi="Franklin Gothic Book"/>
          <w:b/>
          <w:sz w:val="24"/>
          <w:szCs w:val="24"/>
        </w:rPr>
      </w:pPr>
      <w:bookmarkStart w:id="0" w:name="_GoBack"/>
      <w:bookmarkEnd w:id="0"/>
      <w:r w:rsidRPr="003958D2">
        <w:rPr>
          <w:rFonts w:ascii="Franklin Gothic Book" w:hAnsi="Franklin Gothic Book"/>
          <w:b/>
          <w:sz w:val="24"/>
          <w:szCs w:val="24"/>
        </w:rPr>
        <w:t>Early childhood education and care and its impact on learning and development.</w:t>
      </w:r>
    </w:p>
    <w:p w:rsidR="00C76734" w:rsidRDefault="001E0161" w:rsidP="002B28EE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During the last three decades, there has been extensive </w:t>
      </w:r>
      <w:r w:rsidR="00C76734">
        <w:rPr>
          <w:rFonts w:ascii="Franklin Gothic Book" w:hAnsi="Franklin Gothic Book"/>
          <w:sz w:val="24"/>
          <w:szCs w:val="24"/>
        </w:rPr>
        <w:t xml:space="preserve">and compelling </w:t>
      </w:r>
      <w:r>
        <w:rPr>
          <w:rFonts w:ascii="Franklin Gothic Book" w:hAnsi="Franklin Gothic Book"/>
          <w:sz w:val="24"/>
          <w:szCs w:val="24"/>
        </w:rPr>
        <w:t xml:space="preserve">research telling us about the importance of the early years of a child’s life.   Findings are unequivocal that these </w:t>
      </w:r>
      <w:r w:rsidR="00502BD6">
        <w:rPr>
          <w:rFonts w:ascii="Franklin Gothic Book" w:hAnsi="Franklin Gothic Book"/>
          <w:sz w:val="24"/>
          <w:szCs w:val="24"/>
        </w:rPr>
        <w:t>first several years</w:t>
      </w:r>
      <w:r w:rsidR="003958D2">
        <w:rPr>
          <w:rFonts w:ascii="Franklin Gothic Book" w:hAnsi="Franklin Gothic Book"/>
          <w:sz w:val="24"/>
          <w:szCs w:val="24"/>
        </w:rPr>
        <w:t xml:space="preserve"> </w:t>
      </w:r>
      <w:r w:rsidR="002B28EE">
        <w:rPr>
          <w:rFonts w:ascii="Franklin Gothic Book" w:hAnsi="Franklin Gothic Book"/>
          <w:sz w:val="24"/>
          <w:szCs w:val="24"/>
        </w:rPr>
        <w:t xml:space="preserve">present </w:t>
      </w:r>
      <w:r w:rsidR="003958D2">
        <w:rPr>
          <w:rFonts w:ascii="Franklin Gothic Book" w:hAnsi="Franklin Gothic Book"/>
          <w:sz w:val="24"/>
          <w:szCs w:val="24"/>
        </w:rPr>
        <w:t xml:space="preserve">a </w:t>
      </w:r>
      <w:r>
        <w:rPr>
          <w:rFonts w:ascii="Franklin Gothic Book" w:hAnsi="Franklin Gothic Book"/>
          <w:sz w:val="24"/>
          <w:szCs w:val="24"/>
        </w:rPr>
        <w:t>critical</w:t>
      </w:r>
      <w:r w:rsidR="00502BD6">
        <w:rPr>
          <w:rFonts w:ascii="Franklin Gothic Book" w:hAnsi="Franklin Gothic Book"/>
          <w:sz w:val="24"/>
          <w:szCs w:val="24"/>
        </w:rPr>
        <w:t xml:space="preserve"> and </w:t>
      </w:r>
      <w:r w:rsidR="00C76734">
        <w:rPr>
          <w:rFonts w:ascii="Franklin Gothic Book" w:hAnsi="Franklin Gothic Book"/>
          <w:sz w:val="24"/>
          <w:szCs w:val="24"/>
        </w:rPr>
        <w:t xml:space="preserve">a </w:t>
      </w:r>
      <w:r w:rsidR="00502BD6">
        <w:rPr>
          <w:rFonts w:ascii="Franklin Gothic Book" w:hAnsi="Franklin Gothic Book"/>
          <w:sz w:val="24"/>
          <w:szCs w:val="24"/>
        </w:rPr>
        <w:t>not</w:t>
      </w:r>
      <w:r w:rsidR="00AB22BA">
        <w:rPr>
          <w:rFonts w:ascii="Franklin Gothic Book" w:hAnsi="Franklin Gothic Book"/>
          <w:sz w:val="24"/>
          <w:szCs w:val="24"/>
        </w:rPr>
        <w:t>-</w:t>
      </w:r>
      <w:r w:rsidR="00502BD6">
        <w:rPr>
          <w:rFonts w:ascii="Franklin Gothic Book" w:hAnsi="Franklin Gothic Book"/>
          <w:sz w:val="24"/>
          <w:szCs w:val="24"/>
        </w:rPr>
        <w:t>to</w:t>
      </w:r>
      <w:r w:rsidR="00AB22BA">
        <w:rPr>
          <w:rFonts w:ascii="Franklin Gothic Book" w:hAnsi="Franklin Gothic Book"/>
          <w:sz w:val="24"/>
          <w:szCs w:val="24"/>
        </w:rPr>
        <w:t>-</w:t>
      </w:r>
      <w:r w:rsidR="00502BD6">
        <w:rPr>
          <w:rFonts w:ascii="Franklin Gothic Book" w:hAnsi="Franklin Gothic Book"/>
          <w:sz w:val="24"/>
          <w:szCs w:val="24"/>
        </w:rPr>
        <w:t>be</w:t>
      </w:r>
      <w:r w:rsidR="00AB22BA">
        <w:rPr>
          <w:rFonts w:ascii="Franklin Gothic Book" w:hAnsi="Franklin Gothic Book"/>
          <w:sz w:val="24"/>
          <w:szCs w:val="24"/>
        </w:rPr>
        <w:t>-</w:t>
      </w:r>
      <w:r w:rsidR="00502BD6">
        <w:rPr>
          <w:rFonts w:ascii="Franklin Gothic Book" w:hAnsi="Franklin Gothic Book"/>
          <w:sz w:val="24"/>
          <w:szCs w:val="24"/>
        </w:rPr>
        <w:t xml:space="preserve">missed </w:t>
      </w:r>
      <w:r w:rsidR="003958D2">
        <w:rPr>
          <w:rFonts w:ascii="Franklin Gothic Book" w:hAnsi="Franklin Gothic Book"/>
          <w:sz w:val="24"/>
          <w:szCs w:val="24"/>
        </w:rPr>
        <w:t xml:space="preserve">opportunity for learning </w:t>
      </w:r>
      <w:r w:rsidR="00502BD6">
        <w:rPr>
          <w:rFonts w:ascii="Franklin Gothic Book" w:hAnsi="Franklin Gothic Book"/>
          <w:sz w:val="24"/>
          <w:szCs w:val="24"/>
        </w:rPr>
        <w:t xml:space="preserve">and development </w:t>
      </w:r>
      <w:r w:rsidR="003958D2">
        <w:rPr>
          <w:rFonts w:ascii="Franklin Gothic Book" w:hAnsi="Franklin Gothic Book"/>
          <w:sz w:val="24"/>
          <w:szCs w:val="24"/>
        </w:rPr>
        <w:t xml:space="preserve">which will provide a child with the </w:t>
      </w:r>
      <w:r w:rsidR="00502BD6">
        <w:rPr>
          <w:rFonts w:ascii="Franklin Gothic Book" w:hAnsi="Franklin Gothic Book"/>
          <w:sz w:val="24"/>
          <w:szCs w:val="24"/>
        </w:rPr>
        <w:t xml:space="preserve">necessary </w:t>
      </w:r>
      <w:r w:rsidR="003958D2">
        <w:rPr>
          <w:rFonts w:ascii="Franklin Gothic Book" w:hAnsi="Franklin Gothic Book"/>
          <w:sz w:val="24"/>
          <w:szCs w:val="24"/>
        </w:rPr>
        <w:t xml:space="preserve">foundation for later academic and social success. </w:t>
      </w:r>
    </w:p>
    <w:p w:rsidR="007A39CB" w:rsidRDefault="003958D2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The Australian Government </w:t>
      </w:r>
      <w:r w:rsidR="00502BD6">
        <w:rPr>
          <w:rFonts w:ascii="Franklin Gothic Book" w:hAnsi="Franklin Gothic Book"/>
          <w:sz w:val="24"/>
          <w:szCs w:val="24"/>
        </w:rPr>
        <w:t>has</w:t>
      </w:r>
      <w:r w:rsidR="002B28EE">
        <w:rPr>
          <w:rFonts w:ascii="Franklin Gothic Book" w:hAnsi="Franklin Gothic Book"/>
          <w:sz w:val="24"/>
          <w:szCs w:val="24"/>
        </w:rPr>
        <w:t>,</w:t>
      </w:r>
      <w:r w:rsidR="00502BD6">
        <w:rPr>
          <w:rFonts w:ascii="Franklin Gothic Book" w:hAnsi="Franklin Gothic Book"/>
          <w:sz w:val="24"/>
          <w:szCs w:val="24"/>
        </w:rPr>
        <w:t xml:space="preserve"> </w:t>
      </w:r>
      <w:r w:rsidR="008222D9">
        <w:rPr>
          <w:rFonts w:ascii="Franklin Gothic Book" w:hAnsi="Franklin Gothic Book"/>
          <w:sz w:val="24"/>
          <w:szCs w:val="24"/>
        </w:rPr>
        <w:t>over the last several years</w:t>
      </w:r>
      <w:r w:rsidR="002B28EE">
        <w:rPr>
          <w:rFonts w:ascii="Franklin Gothic Book" w:hAnsi="Franklin Gothic Book"/>
          <w:sz w:val="24"/>
          <w:szCs w:val="24"/>
        </w:rPr>
        <w:t>,</w:t>
      </w:r>
      <w:r>
        <w:rPr>
          <w:rFonts w:ascii="Franklin Gothic Book" w:hAnsi="Franklin Gothic Book"/>
          <w:sz w:val="24"/>
          <w:szCs w:val="24"/>
        </w:rPr>
        <w:t xml:space="preserve"> placed early childhood education as a key focus of effort. </w:t>
      </w:r>
      <w:r w:rsidR="00502BD6">
        <w:rPr>
          <w:rFonts w:ascii="Franklin Gothic Book" w:hAnsi="Franklin Gothic Book"/>
          <w:sz w:val="24"/>
          <w:szCs w:val="24"/>
        </w:rPr>
        <w:t xml:space="preserve">At the national level </w:t>
      </w:r>
      <w:r w:rsidR="00AB22BA">
        <w:rPr>
          <w:rFonts w:ascii="Franklin Gothic Book" w:hAnsi="Franklin Gothic Book"/>
          <w:sz w:val="24"/>
          <w:szCs w:val="24"/>
        </w:rPr>
        <w:t xml:space="preserve">good </w:t>
      </w:r>
      <w:r w:rsidR="00502BD6">
        <w:rPr>
          <w:rFonts w:ascii="Franklin Gothic Book" w:hAnsi="Franklin Gothic Book"/>
          <w:sz w:val="24"/>
          <w:szCs w:val="24"/>
        </w:rPr>
        <w:t>progress is being made</w:t>
      </w:r>
      <w:r w:rsidR="008A68C5">
        <w:rPr>
          <w:rFonts w:ascii="Franklin Gothic Book" w:hAnsi="Franklin Gothic Book"/>
          <w:sz w:val="24"/>
          <w:szCs w:val="24"/>
        </w:rPr>
        <w:t xml:space="preserve"> through a range of policies and strategies to better support the early years of a child’s life</w:t>
      </w:r>
      <w:r w:rsidR="00502BD6">
        <w:rPr>
          <w:rFonts w:ascii="Franklin Gothic Book" w:hAnsi="Franklin Gothic Book"/>
          <w:sz w:val="24"/>
          <w:szCs w:val="24"/>
        </w:rPr>
        <w:t xml:space="preserve">. </w:t>
      </w:r>
      <w:r w:rsidR="008A68C5">
        <w:rPr>
          <w:rFonts w:ascii="Franklin Gothic Book" w:hAnsi="Franklin Gothic Book"/>
          <w:sz w:val="24"/>
          <w:szCs w:val="24"/>
        </w:rPr>
        <w:t xml:space="preserve"> Likewise t</w:t>
      </w:r>
      <w:r w:rsidR="00502BD6">
        <w:rPr>
          <w:rFonts w:ascii="Franklin Gothic Book" w:hAnsi="Franklin Gothic Book"/>
          <w:sz w:val="24"/>
          <w:szCs w:val="24"/>
        </w:rPr>
        <w:t>he Tasmanian Government is also responding to evidence on the importance of early childhood through its proposed changes to the Education Act.</w:t>
      </w:r>
    </w:p>
    <w:p w:rsidR="007A39CB" w:rsidRDefault="00502BD6" w:rsidP="002B28EE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The focus on quality early learning is clearly backed by the evidence</w:t>
      </w:r>
      <w:r w:rsidR="002B28EE">
        <w:rPr>
          <w:rFonts w:ascii="Franklin Gothic Book" w:hAnsi="Franklin Gothic Book"/>
          <w:sz w:val="24"/>
          <w:szCs w:val="24"/>
        </w:rPr>
        <w:t>; t</w:t>
      </w:r>
      <w:r w:rsidR="00AF42D9">
        <w:rPr>
          <w:rFonts w:ascii="Franklin Gothic Book" w:hAnsi="Franklin Gothic Book"/>
          <w:sz w:val="24"/>
          <w:szCs w:val="24"/>
        </w:rPr>
        <w:t>his is also about offering greater equity and universal access.</w:t>
      </w:r>
    </w:p>
    <w:p w:rsidR="00502BD6" w:rsidRDefault="000305EF" w:rsidP="002B28EE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Our kids deserve </w:t>
      </w:r>
      <w:r w:rsidR="002B28EE">
        <w:rPr>
          <w:rFonts w:ascii="Franklin Gothic Book" w:hAnsi="Franklin Gothic Book"/>
          <w:sz w:val="24"/>
          <w:szCs w:val="24"/>
        </w:rPr>
        <w:t xml:space="preserve">the best </w:t>
      </w:r>
      <w:r>
        <w:rPr>
          <w:rFonts w:ascii="Franklin Gothic Book" w:hAnsi="Franklin Gothic Book"/>
          <w:sz w:val="24"/>
          <w:szCs w:val="24"/>
        </w:rPr>
        <w:t xml:space="preserve">educational and learning </w:t>
      </w:r>
      <w:r w:rsidR="008A68C5">
        <w:rPr>
          <w:rFonts w:ascii="Franklin Gothic Book" w:hAnsi="Franklin Gothic Book"/>
          <w:sz w:val="24"/>
          <w:szCs w:val="24"/>
        </w:rPr>
        <w:t>opportunities and these are best</w:t>
      </w:r>
      <w:r>
        <w:rPr>
          <w:rFonts w:ascii="Franklin Gothic Book" w:hAnsi="Franklin Gothic Book"/>
          <w:sz w:val="24"/>
          <w:szCs w:val="24"/>
        </w:rPr>
        <w:t xml:space="preserve"> commenced </w:t>
      </w:r>
      <w:r w:rsidR="008A68C5">
        <w:rPr>
          <w:rFonts w:ascii="Franklin Gothic Book" w:hAnsi="Franklin Gothic Book"/>
          <w:sz w:val="24"/>
          <w:szCs w:val="24"/>
        </w:rPr>
        <w:t>early</w:t>
      </w:r>
      <w:r>
        <w:rPr>
          <w:rFonts w:ascii="Franklin Gothic Book" w:hAnsi="Franklin Gothic Book"/>
          <w:sz w:val="24"/>
          <w:szCs w:val="24"/>
        </w:rPr>
        <w:t xml:space="preserve">. </w:t>
      </w:r>
      <w:r w:rsidR="008222D9">
        <w:rPr>
          <w:rFonts w:ascii="Franklin Gothic Book" w:hAnsi="Franklin Gothic Book"/>
          <w:sz w:val="24"/>
          <w:szCs w:val="24"/>
        </w:rPr>
        <w:t xml:space="preserve">We need to improve our poor retention rates and provide a high quality education for </w:t>
      </w:r>
      <w:r w:rsidR="00BD2499">
        <w:rPr>
          <w:rFonts w:ascii="Franklin Gothic Book" w:hAnsi="Franklin Gothic Book"/>
          <w:sz w:val="24"/>
          <w:szCs w:val="24"/>
        </w:rPr>
        <w:t>all that</w:t>
      </w:r>
      <w:r w:rsidR="008222D9">
        <w:rPr>
          <w:rFonts w:ascii="Franklin Gothic Book" w:hAnsi="Franklin Gothic Book"/>
          <w:sz w:val="24"/>
          <w:szCs w:val="24"/>
        </w:rPr>
        <w:t xml:space="preserve"> promotes lifelong learning from an early age.</w:t>
      </w:r>
      <w:r w:rsidR="00BD2499">
        <w:rPr>
          <w:rFonts w:ascii="Franklin Gothic Book" w:hAnsi="Franklin Gothic Book"/>
          <w:sz w:val="24"/>
          <w:szCs w:val="24"/>
        </w:rPr>
        <w:t xml:space="preserve"> </w:t>
      </w:r>
    </w:p>
    <w:p w:rsidR="00F169D6" w:rsidRDefault="003958D2" w:rsidP="002B28EE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It is in this context that I support the </w:t>
      </w:r>
      <w:r w:rsidR="008A68C5">
        <w:rPr>
          <w:rFonts w:ascii="Franklin Gothic Book" w:hAnsi="Franklin Gothic Book"/>
          <w:sz w:val="24"/>
          <w:szCs w:val="24"/>
        </w:rPr>
        <w:t xml:space="preserve">intent of </w:t>
      </w:r>
      <w:r>
        <w:rPr>
          <w:rFonts w:ascii="Franklin Gothic Book" w:hAnsi="Franklin Gothic Book"/>
          <w:sz w:val="24"/>
          <w:szCs w:val="24"/>
        </w:rPr>
        <w:t xml:space="preserve">Tasmanian Education Bill 2016 and its focus on early learning and education.  </w:t>
      </w:r>
      <w:r w:rsidR="008A68C5">
        <w:rPr>
          <w:rFonts w:ascii="Franklin Gothic Book" w:hAnsi="Franklin Gothic Book"/>
          <w:sz w:val="24"/>
          <w:szCs w:val="24"/>
        </w:rPr>
        <w:t>The provision of higher</w:t>
      </w:r>
      <w:r w:rsidR="00AB22BA">
        <w:rPr>
          <w:rFonts w:ascii="Franklin Gothic Book" w:hAnsi="Franklin Gothic Book"/>
          <w:sz w:val="24"/>
          <w:szCs w:val="24"/>
        </w:rPr>
        <w:t>-</w:t>
      </w:r>
      <w:r w:rsidR="008A68C5">
        <w:rPr>
          <w:rFonts w:ascii="Franklin Gothic Book" w:hAnsi="Franklin Gothic Book"/>
          <w:sz w:val="24"/>
          <w:szCs w:val="24"/>
        </w:rPr>
        <w:t>quality</w:t>
      </w:r>
      <w:r w:rsidR="00DF3C76">
        <w:rPr>
          <w:rFonts w:ascii="Franklin Gothic Book" w:hAnsi="Franklin Gothic Book"/>
          <w:sz w:val="24"/>
          <w:szCs w:val="24"/>
        </w:rPr>
        <w:t xml:space="preserve"> early childhood education for young Tasmanians </w:t>
      </w:r>
      <w:r w:rsidR="008A68C5">
        <w:rPr>
          <w:rFonts w:ascii="Franklin Gothic Book" w:hAnsi="Franklin Gothic Book"/>
          <w:sz w:val="24"/>
          <w:szCs w:val="24"/>
        </w:rPr>
        <w:t xml:space="preserve">will enable more of our </w:t>
      </w:r>
      <w:r w:rsidR="00DF3C76">
        <w:rPr>
          <w:rFonts w:ascii="Franklin Gothic Book" w:hAnsi="Franklin Gothic Book"/>
          <w:sz w:val="24"/>
          <w:szCs w:val="24"/>
        </w:rPr>
        <w:t>children to participate in richer learning environments, sooner</w:t>
      </w:r>
      <w:r w:rsidR="002B28EE">
        <w:rPr>
          <w:rFonts w:ascii="Franklin Gothic Book" w:hAnsi="Franklin Gothic Book"/>
          <w:sz w:val="24"/>
          <w:szCs w:val="24"/>
        </w:rPr>
        <w:t>; t</w:t>
      </w:r>
      <w:r w:rsidR="00DF3C76">
        <w:rPr>
          <w:rFonts w:ascii="Franklin Gothic Book" w:hAnsi="Franklin Gothic Book"/>
          <w:sz w:val="24"/>
          <w:szCs w:val="24"/>
        </w:rPr>
        <w:t>his is particularly important for children who may be living in situations of disadvantage.</w:t>
      </w:r>
      <w:r w:rsidR="00F169D6">
        <w:rPr>
          <w:rFonts w:ascii="Franklin Gothic Book" w:hAnsi="Franklin Gothic Book"/>
          <w:sz w:val="24"/>
          <w:szCs w:val="24"/>
        </w:rPr>
        <w:t xml:space="preserve"> </w:t>
      </w:r>
    </w:p>
    <w:p w:rsidR="00F169D6" w:rsidRDefault="00F169D6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Access to quality early learning is the key to overcoming the impact of early disadvantage on educational outcomes and life opportunities.</w:t>
      </w:r>
    </w:p>
    <w:p w:rsidR="00DF3C76" w:rsidRDefault="000305E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The reality is that Tasmania has far too many child</w:t>
      </w:r>
      <w:r w:rsidR="00C76734">
        <w:rPr>
          <w:rFonts w:ascii="Franklin Gothic Book" w:hAnsi="Franklin Gothic Book"/>
          <w:sz w:val="24"/>
          <w:szCs w:val="24"/>
        </w:rPr>
        <w:t>ren and young people not receiving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C76734">
        <w:rPr>
          <w:rFonts w:ascii="Franklin Gothic Book" w:hAnsi="Franklin Gothic Book"/>
          <w:sz w:val="24"/>
          <w:szCs w:val="24"/>
        </w:rPr>
        <w:t>the rich play</w:t>
      </w:r>
      <w:r w:rsidR="00AB22BA">
        <w:rPr>
          <w:rFonts w:ascii="Franklin Gothic Book" w:hAnsi="Franklin Gothic Book"/>
          <w:sz w:val="24"/>
          <w:szCs w:val="24"/>
        </w:rPr>
        <w:t>-</w:t>
      </w:r>
      <w:r w:rsidR="00C76734">
        <w:rPr>
          <w:rFonts w:ascii="Franklin Gothic Book" w:hAnsi="Franklin Gothic Book"/>
          <w:sz w:val="24"/>
          <w:szCs w:val="24"/>
        </w:rPr>
        <w:t>based developmental opportunities that will be critical to them living successful lives.</w:t>
      </w:r>
    </w:p>
    <w:p w:rsidR="00C76734" w:rsidRDefault="003958D2" w:rsidP="00502BD6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The move to offer parents the opportuni</w:t>
      </w:r>
      <w:r w:rsidR="00F16EC6">
        <w:rPr>
          <w:rFonts w:ascii="Franklin Gothic Book" w:hAnsi="Franklin Gothic Book"/>
          <w:sz w:val="24"/>
          <w:szCs w:val="24"/>
        </w:rPr>
        <w:t>ty to enrol their child in kindergarten</w:t>
      </w:r>
      <w:r>
        <w:rPr>
          <w:rFonts w:ascii="Franklin Gothic Book" w:hAnsi="Franklin Gothic Book"/>
          <w:sz w:val="24"/>
          <w:szCs w:val="24"/>
        </w:rPr>
        <w:t>, up to six months</w:t>
      </w:r>
      <w:r w:rsidR="00D03805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earlier</w:t>
      </w:r>
      <w:r w:rsidR="00D03805">
        <w:rPr>
          <w:rFonts w:ascii="Franklin Gothic Book" w:hAnsi="Franklin Gothic Book"/>
          <w:sz w:val="24"/>
          <w:szCs w:val="24"/>
        </w:rPr>
        <w:t xml:space="preserve"> than is currently possible will be a boost to the development of many children.  This decision </w:t>
      </w:r>
      <w:r w:rsidR="00F16EC6">
        <w:rPr>
          <w:rFonts w:ascii="Franklin Gothic Book" w:hAnsi="Franklin Gothic Book"/>
          <w:sz w:val="24"/>
          <w:szCs w:val="24"/>
        </w:rPr>
        <w:t>will remain</w:t>
      </w:r>
      <w:r w:rsidR="00D03805">
        <w:rPr>
          <w:rFonts w:ascii="Franklin Gothic Book" w:hAnsi="Franklin Gothic Book"/>
          <w:sz w:val="24"/>
          <w:szCs w:val="24"/>
        </w:rPr>
        <w:t xml:space="preserve"> with parents as to whether they enrol their child</w:t>
      </w:r>
      <w:r w:rsidR="00DF3C76">
        <w:rPr>
          <w:rFonts w:ascii="Franklin Gothic Book" w:hAnsi="Franklin Gothic Book"/>
          <w:sz w:val="24"/>
          <w:szCs w:val="24"/>
        </w:rPr>
        <w:t xml:space="preserve"> into this non-compulsory </w:t>
      </w:r>
      <w:r w:rsidR="00F16EC6">
        <w:rPr>
          <w:rFonts w:ascii="Franklin Gothic Book" w:hAnsi="Franklin Gothic Book"/>
          <w:sz w:val="24"/>
          <w:szCs w:val="24"/>
        </w:rPr>
        <w:t xml:space="preserve">kindergarten </w:t>
      </w:r>
      <w:r w:rsidR="00DF3C76">
        <w:rPr>
          <w:rFonts w:ascii="Franklin Gothic Book" w:hAnsi="Franklin Gothic Book"/>
          <w:sz w:val="24"/>
          <w:szCs w:val="24"/>
        </w:rPr>
        <w:t>play</w:t>
      </w:r>
      <w:r w:rsidR="00AB22BA">
        <w:rPr>
          <w:rFonts w:ascii="Franklin Gothic Book" w:hAnsi="Franklin Gothic Book"/>
          <w:sz w:val="24"/>
          <w:szCs w:val="24"/>
        </w:rPr>
        <w:t>-</w:t>
      </w:r>
      <w:r w:rsidR="00DF3C76">
        <w:rPr>
          <w:rFonts w:ascii="Franklin Gothic Book" w:hAnsi="Franklin Gothic Book"/>
          <w:sz w:val="24"/>
          <w:szCs w:val="24"/>
        </w:rPr>
        <w:t>based environment</w:t>
      </w:r>
      <w:r w:rsidR="00D03805">
        <w:rPr>
          <w:rFonts w:ascii="Franklin Gothic Book" w:hAnsi="Franklin Gothic Book"/>
          <w:sz w:val="24"/>
          <w:szCs w:val="24"/>
        </w:rPr>
        <w:t xml:space="preserve">.   </w:t>
      </w:r>
      <w:r w:rsidR="00BD2499">
        <w:rPr>
          <w:rFonts w:ascii="Franklin Gothic Book" w:hAnsi="Franklin Gothic Book"/>
          <w:sz w:val="24"/>
          <w:szCs w:val="24"/>
        </w:rPr>
        <w:t xml:space="preserve">Parents and caregivers are critical partners in all efforts to improve a child’s educational and developmental outcomes. </w:t>
      </w:r>
    </w:p>
    <w:p w:rsidR="00502BD6" w:rsidRDefault="00D03805" w:rsidP="00502BD6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This education must provide rich play</w:t>
      </w:r>
      <w:r w:rsidR="00AB22BA">
        <w:rPr>
          <w:rFonts w:ascii="Franklin Gothic Book" w:hAnsi="Franklin Gothic Book"/>
          <w:sz w:val="24"/>
          <w:szCs w:val="24"/>
        </w:rPr>
        <w:t>-</w:t>
      </w:r>
      <w:r>
        <w:rPr>
          <w:rFonts w:ascii="Franklin Gothic Book" w:hAnsi="Franklin Gothic Book"/>
          <w:sz w:val="24"/>
          <w:szCs w:val="24"/>
        </w:rPr>
        <w:t xml:space="preserve">based early learning opportunities.  </w:t>
      </w:r>
      <w:r w:rsidR="00502BD6">
        <w:rPr>
          <w:rFonts w:ascii="Franklin Gothic Book" w:hAnsi="Franklin Gothic Book"/>
          <w:sz w:val="24"/>
          <w:szCs w:val="24"/>
        </w:rPr>
        <w:t>It is important that any changes to the current system and to what is offered to children be of a high standard and play</w:t>
      </w:r>
      <w:r w:rsidR="00AB22BA">
        <w:rPr>
          <w:rFonts w:ascii="Franklin Gothic Book" w:hAnsi="Franklin Gothic Book"/>
          <w:sz w:val="24"/>
          <w:szCs w:val="24"/>
        </w:rPr>
        <w:t>-</w:t>
      </w:r>
      <w:r w:rsidR="00502BD6">
        <w:rPr>
          <w:rFonts w:ascii="Franklin Gothic Book" w:hAnsi="Franklin Gothic Book"/>
          <w:sz w:val="24"/>
          <w:szCs w:val="24"/>
        </w:rPr>
        <w:t>based.</w:t>
      </w:r>
      <w:r w:rsidR="00C76734">
        <w:rPr>
          <w:rFonts w:ascii="Franklin Gothic Book" w:hAnsi="Franklin Gothic Book"/>
          <w:sz w:val="24"/>
          <w:szCs w:val="24"/>
        </w:rPr>
        <w:t xml:space="preserve"> </w:t>
      </w:r>
    </w:p>
    <w:p w:rsidR="00F16EC6" w:rsidRDefault="00F16EC6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Whilst I have and continue to offer my support for these changes to early learning it must be on the proviso that the government over the next three and a half years invests in early </w:t>
      </w:r>
      <w:r w:rsidR="00C76734">
        <w:rPr>
          <w:rFonts w:ascii="Franklin Gothic Book" w:hAnsi="Franklin Gothic Book"/>
          <w:sz w:val="24"/>
          <w:szCs w:val="24"/>
        </w:rPr>
        <w:t xml:space="preserve">childhood teacher training, upskilling </w:t>
      </w:r>
      <w:r>
        <w:rPr>
          <w:rFonts w:ascii="Franklin Gothic Book" w:hAnsi="Franklin Gothic Book"/>
          <w:sz w:val="24"/>
          <w:szCs w:val="24"/>
        </w:rPr>
        <w:t>of existing teachers where required and</w:t>
      </w:r>
      <w:r w:rsidR="00AF42D9">
        <w:rPr>
          <w:rFonts w:ascii="Franklin Gothic Book" w:hAnsi="Franklin Gothic Book"/>
          <w:sz w:val="24"/>
          <w:szCs w:val="24"/>
        </w:rPr>
        <w:t xml:space="preserve"> more </w:t>
      </w:r>
      <w:r w:rsidR="00AF42D9">
        <w:rPr>
          <w:rFonts w:ascii="Franklin Gothic Book" w:hAnsi="Franklin Gothic Book"/>
          <w:sz w:val="24"/>
          <w:szCs w:val="24"/>
        </w:rPr>
        <w:lastRenderedPageBreak/>
        <w:t xml:space="preserve">work towards meeting </w:t>
      </w:r>
      <w:r>
        <w:rPr>
          <w:rFonts w:ascii="Franklin Gothic Book" w:hAnsi="Franklin Gothic Book"/>
          <w:sz w:val="24"/>
          <w:szCs w:val="24"/>
        </w:rPr>
        <w:t xml:space="preserve"> the National Early Childhood Education and Care Standards</w:t>
      </w:r>
      <w:r w:rsidR="002B28EE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(ECEC)</w:t>
      </w:r>
      <w:r w:rsidR="002B28EE">
        <w:rPr>
          <w:rFonts w:ascii="Franklin Gothic Book" w:hAnsi="Franklin Gothic Book"/>
          <w:sz w:val="24"/>
          <w:szCs w:val="24"/>
        </w:rPr>
        <w:t>.</w:t>
      </w:r>
      <w:r>
        <w:rPr>
          <w:rFonts w:ascii="Franklin Gothic Book" w:hAnsi="Franklin Gothic Book"/>
          <w:sz w:val="24"/>
          <w:szCs w:val="24"/>
        </w:rPr>
        <w:t xml:space="preserve"> </w:t>
      </w:r>
    </w:p>
    <w:p w:rsidR="00F16EC6" w:rsidRDefault="00F16EC6" w:rsidP="002B28EE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The part childcare has to play, prior to children enrolling in </w:t>
      </w:r>
      <w:r w:rsidR="00C76734">
        <w:rPr>
          <w:rFonts w:ascii="Franklin Gothic Book" w:hAnsi="Franklin Gothic Book"/>
          <w:sz w:val="24"/>
          <w:szCs w:val="24"/>
        </w:rPr>
        <w:t>kindergarten and preschool</w:t>
      </w:r>
      <w:r w:rsidR="008222D9">
        <w:rPr>
          <w:rFonts w:ascii="Franklin Gothic Book" w:hAnsi="Franklin Gothic Book"/>
          <w:sz w:val="24"/>
          <w:szCs w:val="24"/>
        </w:rPr>
        <w:t>,</w:t>
      </w:r>
      <w:r>
        <w:rPr>
          <w:rFonts w:ascii="Franklin Gothic Book" w:hAnsi="Franklin Gothic Book"/>
          <w:sz w:val="24"/>
          <w:szCs w:val="24"/>
        </w:rPr>
        <w:t xml:space="preserve"> is also of great importance.  Benefits of high quality child</w:t>
      </w:r>
      <w:r w:rsidR="00AB22BA">
        <w:rPr>
          <w:rFonts w:ascii="Franklin Gothic Book" w:hAnsi="Franklin Gothic Book"/>
          <w:sz w:val="24"/>
          <w:szCs w:val="24"/>
        </w:rPr>
        <w:t>-</w:t>
      </w:r>
      <w:r>
        <w:rPr>
          <w:rFonts w:ascii="Franklin Gothic Book" w:hAnsi="Franklin Gothic Book"/>
          <w:sz w:val="24"/>
          <w:szCs w:val="24"/>
        </w:rPr>
        <w:t xml:space="preserve">care </w:t>
      </w:r>
      <w:r w:rsidR="00E55CBA">
        <w:rPr>
          <w:rFonts w:ascii="Franklin Gothic Book" w:hAnsi="Franklin Gothic Book"/>
          <w:sz w:val="24"/>
          <w:szCs w:val="24"/>
        </w:rPr>
        <w:t xml:space="preserve">for children </w:t>
      </w:r>
      <w:r w:rsidR="002B28EE">
        <w:rPr>
          <w:rFonts w:ascii="Franklin Gothic Book" w:hAnsi="Franklin Gothic Book"/>
          <w:sz w:val="24"/>
          <w:szCs w:val="24"/>
        </w:rPr>
        <w:t xml:space="preserve">aged </w:t>
      </w:r>
      <w:r w:rsidR="00E55CBA">
        <w:rPr>
          <w:rFonts w:ascii="Franklin Gothic Book" w:hAnsi="Franklin Gothic Book"/>
          <w:sz w:val="24"/>
          <w:szCs w:val="24"/>
        </w:rPr>
        <w:t>0</w:t>
      </w:r>
      <w:r w:rsidR="002B28EE">
        <w:rPr>
          <w:rFonts w:ascii="Franklin Gothic Book" w:hAnsi="Franklin Gothic Book"/>
          <w:sz w:val="24"/>
          <w:szCs w:val="24"/>
        </w:rPr>
        <w:t xml:space="preserve"> to </w:t>
      </w:r>
      <w:r w:rsidR="00E55CBA">
        <w:rPr>
          <w:rFonts w:ascii="Franklin Gothic Book" w:hAnsi="Franklin Gothic Book"/>
          <w:sz w:val="24"/>
          <w:szCs w:val="24"/>
        </w:rPr>
        <w:t>4 include</w:t>
      </w:r>
      <w:r>
        <w:rPr>
          <w:rFonts w:ascii="Franklin Gothic Book" w:hAnsi="Franklin Gothic Book"/>
          <w:sz w:val="24"/>
          <w:szCs w:val="24"/>
        </w:rPr>
        <w:t xml:space="preserve"> greater social skills, </w:t>
      </w:r>
      <w:r w:rsidR="00E55CBA">
        <w:rPr>
          <w:rFonts w:ascii="Franklin Gothic Book" w:hAnsi="Franklin Gothic Book"/>
          <w:sz w:val="24"/>
          <w:szCs w:val="24"/>
        </w:rPr>
        <w:t xml:space="preserve">more advanced vocabulary and greater impulse control. </w:t>
      </w:r>
      <w:r w:rsidR="00C76734">
        <w:rPr>
          <w:rFonts w:ascii="Franklin Gothic Book" w:hAnsi="Franklin Gothic Book"/>
          <w:sz w:val="24"/>
          <w:szCs w:val="24"/>
        </w:rPr>
        <w:t xml:space="preserve"> Many </w:t>
      </w:r>
      <w:r w:rsidR="00E55CBA">
        <w:rPr>
          <w:rFonts w:ascii="Franklin Gothic Book" w:hAnsi="Franklin Gothic Book"/>
          <w:sz w:val="24"/>
          <w:szCs w:val="24"/>
        </w:rPr>
        <w:t xml:space="preserve">young children will greatly benefit by high quality childcare, followed by high quality </w:t>
      </w:r>
      <w:r w:rsidR="008222D9">
        <w:rPr>
          <w:rFonts w:ascii="Franklin Gothic Book" w:hAnsi="Franklin Gothic Book"/>
          <w:sz w:val="24"/>
          <w:szCs w:val="24"/>
        </w:rPr>
        <w:t>kindergarten and enrolment in</w:t>
      </w:r>
      <w:r w:rsidR="00E55CBA">
        <w:rPr>
          <w:rFonts w:ascii="Franklin Gothic Book" w:hAnsi="Franklin Gothic Book"/>
          <w:sz w:val="24"/>
          <w:szCs w:val="24"/>
        </w:rPr>
        <w:t xml:space="preserve"> a school system that is carefully designed to support their full development.</w:t>
      </w:r>
    </w:p>
    <w:p w:rsidR="00D12F36" w:rsidRDefault="0028396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If we provide</w:t>
      </w:r>
      <w:r w:rsidR="002B28EE">
        <w:rPr>
          <w:rFonts w:ascii="Franklin Gothic Book" w:hAnsi="Franklin Gothic Book"/>
          <w:sz w:val="24"/>
          <w:szCs w:val="24"/>
        </w:rPr>
        <w:t xml:space="preserve"> to</w:t>
      </w:r>
      <w:r>
        <w:rPr>
          <w:rFonts w:ascii="Franklin Gothic Book" w:hAnsi="Franklin Gothic Book"/>
          <w:sz w:val="24"/>
          <w:szCs w:val="24"/>
        </w:rPr>
        <w:t xml:space="preserve"> all Tasmania children</w:t>
      </w:r>
      <w:r w:rsidR="002B28EE">
        <w:rPr>
          <w:rFonts w:ascii="Franklin Gothic Book" w:hAnsi="Franklin Gothic Book"/>
          <w:sz w:val="24"/>
          <w:szCs w:val="24"/>
        </w:rPr>
        <w:t>, and</w:t>
      </w:r>
      <w:r>
        <w:rPr>
          <w:rFonts w:ascii="Franklin Gothic Book" w:hAnsi="Franklin Gothic Book"/>
          <w:sz w:val="24"/>
          <w:szCs w:val="24"/>
        </w:rPr>
        <w:t xml:space="preserve"> from an early age, access to high</w:t>
      </w:r>
      <w:r w:rsidR="00D12F36">
        <w:rPr>
          <w:rFonts w:ascii="Franklin Gothic Book" w:hAnsi="Franklin Gothic Book"/>
          <w:sz w:val="24"/>
          <w:szCs w:val="24"/>
        </w:rPr>
        <w:t>er</w:t>
      </w:r>
      <w:r>
        <w:rPr>
          <w:rFonts w:ascii="Franklin Gothic Book" w:hAnsi="Franklin Gothic Book"/>
          <w:sz w:val="24"/>
          <w:szCs w:val="24"/>
        </w:rPr>
        <w:t xml:space="preserve"> quality learning and development opportunities</w:t>
      </w:r>
      <w:r w:rsidR="00AB22BA">
        <w:rPr>
          <w:rFonts w:ascii="Franklin Gothic Book" w:hAnsi="Franklin Gothic Book"/>
          <w:sz w:val="24"/>
          <w:szCs w:val="24"/>
        </w:rPr>
        <w:t>,</w:t>
      </w:r>
      <w:r>
        <w:rPr>
          <w:rFonts w:ascii="Franklin Gothic Book" w:hAnsi="Franklin Gothic Book"/>
          <w:sz w:val="24"/>
          <w:szCs w:val="24"/>
        </w:rPr>
        <w:t xml:space="preserve"> we will see a transformation in educational outcomes that will not only benefit the whole state but will see a whole new generation of Tasmanian young people live happier</w:t>
      </w:r>
      <w:r w:rsidR="00AB22BA">
        <w:rPr>
          <w:rFonts w:ascii="Franklin Gothic Book" w:hAnsi="Franklin Gothic Book"/>
          <w:sz w:val="24"/>
          <w:szCs w:val="24"/>
        </w:rPr>
        <w:t>,</w:t>
      </w:r>
      <w:r>
        <w:rPr>
          <w:rFonts w:ascii="Franklin Gothic Book" w:hAnsi="Franklin Gothic Book"/>
          <w:sz w:val="24"/>
          <w:szCs w:val="24"/>
        </w:rPr>
        <w:t xml:space="preserve"> healthier and more productive lives. </w:t>
      </w:r>
      <w:r w:rsidR="00D12F36">
        <w:rPr>
          <w:rFonts w:ascii="Franklin Gothic Book" w:hAnsi="Franklin Gothic Book"/>
          <w:sz w:val="24"/>
          <w:szCs w:val="24"/>
        </w:rPr>
        <w:t xml:space="preserve">  </w:t>
      </w:r>
    </w:p>
    <w:p w:rsidR="007A39CB" w:rsidRDefault="007A39CB" w:rsidP="007A39C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Researchers in educational and social research at the University of Tasmania have, in recent years, clearly demonstrated the powerful results that can be achieved </w:t>
      </w:r>
      <w:r w:rsidR="00BD2499">
        <w:rPr>
          <w:rFonts w:ascii="Franklin Gothic Book" w:hAnsi="Franklin Gothic Book"/>
          <w:sz w:val="24"/>
          <w:szCs w:val="24"/>
        </w:rPr>
        <w:t xml:space="preserve">for young people </w:t>
      </w:r>
      <w:r>
        <w:rPr>
          <w:rFonts w:ascii="Franklin Gothic Book" w:hAnsi="Franklin Gothic Book"/>
          <w:sz w:val="24"/>
          <w:szCs w:val="24"/>
        </w:rPr>
        <w:t>when the school system is characterised by high expectations, high energy and a strong collective commitment.</w:t>
      </w:r>
    </w:p>
    <w:p w:rsidR="0028396C" w:rsidRDefault="00D12F36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The </w:t>
      </w:r>
      <w:r w:rsidR="00BF60DE">
        <w:rPr>
          <w:rFonts w:ascii="Franklin Gothic Book" w:hAnsi="Franklin Gothic Book"/>
          <w:sz w:val="24"/>
          <w:szCs w:val="24"/>
        </w:rPr>
        <w:t xml:space="preserve">draft legislation </w:t>
      </w:r>
      <w:r>
        <w:rPr>
          <w:rFonts w:ascii="Franklin Gothic Book" w:hAnsi="Franklin Gothic Book"/>
          <w:sz w:val="24"/>
          <w:szCs w:val="24"/>
        </w:rPr>
        <w:t>changes being proposed to early education</w:t>
      </w:r>
      <w:r w:rsidR="007A39CB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are a great start.</w:t>
      </w:r>
    </w:p>
    <w:sectPr w:rsidR="00283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2E"/>
    <w:rsid w:val="000305EF"/>
    <w:rsid w:val="000748F1"/>
    <w:rsid w:val="00142264"/>
    <w:rsid w:val="001E0161"/>
    <w:rsid w:val="0028396C"/>
    <w:rsid w:val="002B28EE"/>
    <w:rsid w:val="002B519C"/>
    <w:rsid w:val="003958D2"/>
    <w:rsid w:val="00502BD6"/>
    <w:rsid w:val="007555C5"/>
    <w:rsid w:val="007A39CB"/>
    <w:rsid w:val="008222D9"/>
    <w:rsid w:val="008A68C5"/>
    <w:rsid w:val="0096632E"/>
    <w:rsid w:val="00AB22BA"/>
    <w:rsid w:val="00AF42D9"/>
    <w:rsid w:val="00BD2499"/>
    <w:rsid w:val="00BF60DE"/>
    <w:rsid w:val="00C76734"/>
    <w:rsid w:val="00D03805"/>
    <w:rsid w:val="00D12F36"/>
    <w:rsid w:val="00DF3C76"/>
    <w:rsid w:val="00E55CBA"/>
    <w:rsid w:val="00EC0D79"/>
    <w:rsid w:val="00F169D6"/>
    <w:rsid w:val="00F1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Morrissey, Mark B</dc:creator>
  <cp:lastModifiedBy>Clemens, Catherine</cp:lastModifiedBy>
  <cp:revision>3</cp:revision>
  <cp:lastPrinted>2016-06-03T03:15:00Z</cp:lastPrinted>
  <dcterms:created xsi:type="dcterms:W3CDTF">2016-06-06T01:01:00Z</dcterms:created>
  <dcterms:modified xsi:type="dcterms:W3CDTF">2016-06-06T01:01:00Z</dcterms:modified>
</cp:coreProperties>
</file>